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8" w:rsidRDefault="00647958" w:rsidP="00647958">
      <w:pPr>
        <w:shd w:val="clear" w:color="auto" w:fill="FFFFFF"/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647958" w:rsidRDefault="00647958" w:rsidP="00647958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C39" w:rsidRPr="00FA5C39" w:rsidRDefault="00FA5C39" w:rsidP="00647958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ABB">
        <w:rPr>
          <w:rFonts w:ascii="Times New Roman" w:hAnsi="Times New Roman" w:cs="Times New Roman"/>
          <w:sz w:val="28"/>
          <w:szCs w:val="28"/>
        </w:rPr>
        <w:t xml:space="preserve">В  соответствии со ст. 1 </w:t>
      </w:r>
      <w:r w:rsidRPr="00B27AB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5" w:history="1">
        <w:r w:rsidRPr="00B27ABB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Федерального закона от 25 июля 2002 г. N 114-ФЗ "О противодействии экстремистской деятельности" </w:t>
        </w:r>
      </w:hyperlink>
      <w:r w:rsidRPr="00B27AB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экстремистская деятельность это: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насильственное изменение основ конституционного строя и (или) нарушение территориальной ц</w:t>
      </w:r>
      <w:r w:rsidR="00B27ABB" w:rsidRPr="00B27ABB">
        <w:rPr>
          <w:sz w:val="28"/>
          <w:szCs w:val="28"/>
        </w:rPr>
        <w:t>елостности Российской Федерации,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совершение преступлений по мотивам, указанным в </w:t>
      </w:r>
      <w:hyperlink r:id="rId6" w:anchor="block_63015" w:history="1">
        <w:r w:rsidRPr="00B27ABB">
          <w:rPr>
            <w:rStyle w:val="a3"/>
            <w:color w:val="auto"/>
            <w:sz w:val="28"/>
            <w:szCs w:val="28"/>
            <w:u w:val="none"/>
          </w:rPr>
          <w:t>пункте "е" части первой статьи 63</w:t>
        </w:r>
      </w:hyperlink>
      <w:r w:rsidRPr="00B27ABB">
        <w:rPr>
          <w:sz w:val="28"/>
          <w:szCs w:val="28"/>
        </w:rPr>
        <w:t> Уголовного кодекса Российской Федерации;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B27ABB">
        <w:rPr>
          <w:sz w:val="28"/>
          <w:szCs w:val="28"/>
        </w:rPr>
        <w:t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B27ABB">
        <w:rPr>
          <w:sz w:val="28"/>
          <w:szCs w:val="28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lastRenderedPageBreak/>
        <w:t>- организация и подготовка указанных деяний, а также подстрекательство к их осуществлению;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27ABB" w:rsidRPr="00B27ABB" w:rsidRDefault="00B27ABB" w:rsidP="006479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ABB">
        <w:rPr>
          <w:rFonts w:ascii="Times New Roman" w:hAnsi="Times New Roman" w:cs="Times New Roman"/>
          <w:sz w:val="28"/>
          <w:szCs w:val="28"/>
        </w:rPr>
        <w:t xml:space="preserve">В соответствии со ст.13 Федерального закона от 25.07.2002г. № 114-ФЗ «О противодействии экстремистской деятельности»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</w:t>
      </w:r>
      <w:hyperlink r:id="rId7" w:history="1">
        <w:r w:rsidRPr="00B27AB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7ABB">
        <w:rPr>
          <w:rFonts w:ascii="Times New Roman" w:hAnsi="Times New Roman" w:cs="Times New Roman"/>
          <w:sz w:val="28"/>
          <w:szCs w:val="28"/>
        </w:rPr>
        <w:t xml:space="preserve"> Российской Федерации, производство, хранение или распространение экстремистских материалов является правонарушением и влечет за собой как административную, так и уголовную ответственность.</w:t>
      </w:r>
    </w:p>
    <w:p w:rsidR="00FA5C39" w:rsidRPr="00B27ABB" w:rsidRDefault="00FA5C39" w:rsidP="0064795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7ABB">
        <w:rPr>
          <w:sz w:val="28"/>
          <w:szCs w:val="28"/>
        </w:rPr>
        <w:t xml:space="preserve">Прокуратурой </w:t>
      </w:r>
      <w:proofErr w:type="spellStart"/>
      <w:r w:rsidRPr="00B27ABB">
        <w:rPr>
          <w:sz w:val="28"/>
          <w:szCs w:val="28"/>
        </w:rPr>
        <w:t>Ирафского</w:t>
      </w:r>
      <w:proofErr w:type="spellEnd"/>
      <w:r w:rsidRPr="00B27ABB">
        <w:rPr>
          <w:sz w:val="28"/>
          <w:szCs w:val="28"/>
        </w:rPr>
        <w:t xml:space="preserve"> района РСО - Алания проведен</w:t>
      </w:r>
      <w:r w:rsidR="00B27ABB" w:rsidRPr="00B27ABB">
        <w:rPr>
          <w:sz w:val="28"/>
          <w:szCs w:val="28"/>
        </w:rPr>
        <w:t>а</w:t>
      </w:r>
      <w:r w:rsidRPr="00B27ABB">
        <w:rPr>
          <w:sz w:val="28"/>
          <w:szCs w:val="28"/>
        </w:rPr>
        <w:t xml:space="preserve"> совместная проверка с Центром по противодействию экстремизму МВД по РСО </w:t>
      </w:r>
      <w:proofErr w:type="gramStart"/>
      <w:r w:rsidRPr="00B27ABB">
        <w:rPr>
          <w:sz w:val="28"/>
          <w:szCs w:val="28"/>
        </w:rPr>
        <w:t>-А</w:t>
      </w:r>
      <w:proofErr w:type="gramEnd"/>
      <w:r w:rsidRPr="00B27ABB">
        <w:rPr>
          <w:sz w:val="28"/>
          <w:szCs w:val="28"/>
        </w:rPr>
        <w:t xml:space="preserve">лания, по результатам которой </w:t>
      </w:r>
      <w:r w:rsidR="00B27ABB" w:rsidRPr="00B27ABB">
        <w:rPr>
          <w:sz w:val="28"/>
          <w:szCs w:val="28"/>
        </w:rPr>
        <w:t xml:space="preserve">установлено, что </w:t>
      </w:r>
      <w:r w:rsidRPr="00B27ABB">
        <w:rPr>
          <w:sz w:val="28"/>
          <w:szCs w:val="28"/>
        </w:rPr>
        <w:t>гражданин Г. проживающий на территории района в социальной сети «</w:t>
      </w:r>
      <w:proofErr w:type="spellStart"/>
      <w:r w:rsidRPr="00B27ABB">
        <w:rPr>
          <w:sz w:val="28"/>
          <w:szCs w:val="28"/>
        </w:rPr>
        <w:t>Вконтакте</w:t>
      </w:r>
      <w:proofErr w:type="spellEnd"/>
      <w:r w:rsidRPr="00B27ABB">
        <w:rPr>
          <w:sz w:val="28"/>
          <w:szCs w:val="28"/>
        </w:rPr>
        <w:t>» разместил высказывания, которые согласно заключению эксперта негативно оценивали группу лиц по признакам национальности, языка и происхождения.</w:t>
      </w:r>
    </w:p>
    <w:p w:rsidR="00FA5C39" w:rsidRPr="00B27ABB" w:rsidRDefault="00FA5C39" w:rsidP="006479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ст. 20.3.1 </w:t>
      </w:r>
      <w:proofErr w:type="spellStart"/>
      <w:r w:rsidRPr="00B2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B27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что </w:t>
      </w:r>
      <w:r w:rsidRPr="00B27ABB">
        <w:rPr>
          <w:rFonts w:ascii="Times New Roman" w:hAnsi="Times New Roman" w:cs="Times New Roman"/>
          <w:sz w:val="28"/>
          <w:szCs w:val="28"/>
        </w:rPr>
        <w:t xml:space="preserve">действия, направленные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</w:t>
      </w:r>
      <w:hyperlink r:id="rId8" w:history="1">
        <w:r w:rsidRPr="00B27ABB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B27ABB">
        <w:rPr>
          <w:rFonts w:ascii="Times New Roman" w:hAnsi="Times New Roman" w:cs="Times New Roman"/>
          <w:sz w:val="28"/>
          <w:szCs w:val="28"/>
        </w:rPr>
        <w:t>, влекут административную</w:t>
      </w:r>
      <w:proofErr w:type="gramEnd"/>
      <w:r w:rsidRPr="00B27AB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B27ABB" w:rsidRPr="00B27ABB">
        <w:rPr>
          <w:rFonts w:ascii="Times New Roman" w:hAnsi="Times New Roman" w:cs="Times New Roman"/>
          <w:sz w:val="28"/>
          <w:szCs w:val="28"/>
        </w:rPr>
        <w:t xml:space="preserve"> в виде</w:t>
      </w:r>
      <w:proofErr w:type="gramStart"/>
      <w:r w:rsidR="00B27ABB" w:rsidRPr="00B27ABB">
        <w:rPr>
          <w:rFonts w:ascii="Times New Roman" w:hAnsi="Times New Roman" w:cs="Times New Roman"/>
          <w:sz w:val="28"/>
          <w:szCs w:val="28"/>
        </w:rPr>
        <w:t>???</w:t>
      </w:r>
      <w:r w:rsidRPr="00B27A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C39" w:rsidRPr="00B27ABB" w:rsidRDefault="00FA5C39" w:rsidP="006479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ABB">
        <w:rPr>
          <w:rFonts w:ascii="Times New Roman" w:hAnsi="Times New Roman" w:cs="Times New Roman"/>
          <w:sz w:val="28"/>
          <w:szCs w:val="28"/>
        </w:rPr>
        <w:t xml:space="preserve">Согласно ч.1 ст.282 УК РФ уголовная ответственность наступает за </w:t>
      </w:r>
      <w:hyperlink r:id="rId9" w:history="1">
        <w:r w:rsidRPr="00B27ABB">
          <w:rPr>
            <w:rFonts w:ascii="Times New Roman" w:hAnsi="Times New Roman" w:cs="Times New Roman"/>
            <w:sz w:val="28"/>
            <w:szCs w:val="28"/>
          </w:rPr>
          <w:t>действия</w:t>
        </w:r>
      </w:hyperlink>
      <w:r w:rsidRPr="00B27ABB">
        <w:rPr>
          <w:rFonts w:ascii="Times New Roman" w:hAnsi="Times New Roman" w:cs="Times New Roman"/>
          <w:sz w:val="28"/>
          <w:szCs w:val="28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</w:t>
      </w:r>
      <w:proofErr w:type="gramEnd"/>
      <w:r w:rsidRPr="00B27ABB">
        <w:rPr>
          <w:rFonts w:ascii="Times New Roman" w:hAnsi="Times New Roman" w:cs="Times New Roman"/>
          <w:sz w:val="28"/>
          <w:szCs w:val="28"/>
        </w:rPr>
        <w:t>", лицом после его привлечения к административной ответственности за аналогичное деяние в течение одного года.</w:t>
      </w:r>
    </w:p>
    <w:p w:rsidR="00000000" w:rsidRPr="00B27ABB" w:rsidRDefault="00B27ABB" w:rsidP="006479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ABB">
        <w:rPr>
          <w:rFonts w:ascii="Times New Roman" w:hAnsi="Times New Roman" w:cs="Times New Roman"/>
          <w:sz w:val="28"/>
          <w:szCs w:val="28"/>
        </w:rPr>
        <w:t>Аналогичные проверки проводятся прокуратурой района, в том числе совместно с территориальными подразделениями МВД России и ФСБ России, периодически, по результатам которых принимаются соответствующие меры реагирования.</w:t>
      </w:r>
    </w:p>
    <w:p w:rsidR="00B27ABB" w:rsidRPr="00B27ABB" w:rsidRDefault="00B27ABB" w:rsidP="006479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7ABB" w:rsidRPr="00B27ABB" w:rsidSect="0064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1D0"/>
    <w:multiLevelType w:val="multilevel"/>
    <w:tmpl w:val="066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C39"/>
    <w:rsid w:val="00647958"/>
    <w:rsid w:val="00B27ABB"/>
    <w:rsid w:val="00FA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5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AB5F4A8485872F52FEE535005EDD8C3624C48A15987EE6EFB28CE1797A28B3B6DEC7550B8C59FE77F87C3D9C3F9359815724DA6C3GBH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2447C402C283E584697B3505F115F707D5D623F796DBB5E970ACD2EEE220555DED4A1613AB3213tF7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8000/e4cb1d749a5d7ca9aa116ad3480950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275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83D974C73C42AB54BBC4D0593BC7B1EF71F1984DCC81A081983CCDB852877CDD2DCF0F282A438F123565F2CF7646FDE43C903C7778F42E1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2020-10-02T15:44:00Z</dcterms:created>
  <dcterms:modified xsi:type="dcterms:W3CDTF">2020-10-02T15:44:00Z</dcterms:modified>
</cp:coreProperties>
</file>